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4A" w:rsidRDefault="006637F2" w:rsidP="0002654A">
      <w:r>
        <w:t>Zestaw 20 (kat. 41</w:t>
      </w:r>
      <w:r w:rsidR="00DC0CB8">
        <w:t>)</w:t>
      </w:r>
    </w:p>
    <w:p w:rsidR="0002654A" w:rsidRDefault="00DC0CB8" w:rsidP="0002654A">
      <w:r>
        <w:t>G1</w:t>
      </w:r>
      <w:r w:rsidR="006637F2">
        <w:t>, G2, G3</w:t>
      </w:r>
    </w:p>
    <w:p w:rsidR="0002654A" w:rsidRDefault="0002654A" w:rsidP="0002654A">
      <w:r>
        <w:t>Zakup</w:t>
      </w:r>
      <w:r w:rsidR="006637F2">
        <w:t xml:space="preserve"> oprogramowania do zajęć fotograficznych</w:t>
      </w:r>
    </w:p>
    <w:p w:rsidR="0002654A" w:rsidRDefault="006637F2" w:rsidP="0002654A">
      <w:pPr>
        <w:pStyle w:val="Akapitzlist"/>
        <w:numPr>
          <w:ilvl w:val="0"/>
          <w:numId w:val="1"/>
        </w:numPr>
      </w:pPr>
      <w:r>
        <w:t xml:space="preserve">Oprogramowanie </w:t>
      </w:r>
      <w:r w:rsidR="00446B4A" w:rsidRPr="00446B4A">
        <w:rPr>
          <w:rFonts w:eastAsia="Times New Roman"/>
          <w:bCs/>
          <w:color w:val="000000"/>
          <w:szCs w:val="24"/>
          <w:shd w:val="clear" w:color="auto" w:fill="FFFFFF"/>
          <w:lang w:eastAsia="en-US"/>
        </w:rPr>
        <w:t>do edycji zdjęć</w:t>
      </w:r>
    </w:p>
    <w:p w:rsidR="001669F6" w:rsidRDefault="001669F6"/>
    <w:p w:rsidR="0002654A" w:rsidRPr="006637F2" w:rsidRDefault="001A7D62" w:rsidP="0002654A">
      <w:pPr>
        <w:pStyle w:val="Akapitzlist"/>
        <w:numPr>
          <w:ilvl w:val="0"/>
          <w:numId w:val="2"/>
        </w:numPr>
        <w:rPr>
          <w:b/>
          <w:szCs w:val="24"/>
        </w:rPr>
      </w:pPr>
      <w:r>
        <w:rPr>
          <w:rFonts w:eastAsia="Times New Roman"/>
          <w:b/>
          <w:bCs/>
          <w:color w:val="000000"/>
          <w:szCs w:val="24"/>
          <w:shd w:val="clear" w:color="auto" w:fill="FFFFFF"/>
          <w:lang w:eastAsia="en-US"/>
        </w:rPr>
        <w:t>Oprogramowanie do edycji zdjęć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02654A" w:rsidRPr="00036DF5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02654A" w:rsidRPr="001A7D62" w:rsidRDefault="0002654A" w:rsidP="00D42512">
            <w:r w:rsidRPr="001A7D62">
              <w:t>Typ</w:t>
            </w:r>
          </w:p>
        </w:tc>
        <w:tc>
          <w:tcPr>
            <w:tcW w:w="3759" w:type="pct"/>
            <w:vAlign w:val="center"/>
          </w:tcPr>
          <w:p w:rsidR="001A7D62" w:rsidRPr="001A7D62" w:rsidRDefault="001A7D62" w:rsidP="001A7D62">
            <w:pPr>
              <w:rPr>
                <w:rFonts w:eastAsia="Calibri" w:cs="Times New Roman"/>
              </w:rPr>
            </w:pPr>
            <w:bookmarkStart w:id="0" w:name="_GoBack"/>
            <w:bookmarkEnd w:id="0"/>
            <w:r w:rsidRPr="001A7D62">
              <w:rPr>
                <w:rFonts w:eastAsia="Calibri" w:cs="Times New Roman"/>
              </w:rPr>
              <w:t xml:space="preserve">Oprogramowania zawierającego edycję cyfrowego obrazu polegającej na: 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 w:rsidRPr="001A7D62">
              <w:rPr>
                <w:rFonts w:eastAsia="Calibri" w:cs="Times New Roman"/>
              </w:rPr>
              <w:t xml:space="preserve">retuszowaniu, wycinaniu, transformacji, obróbce barwnej, użyciu miękkich masek, warstw korekcyjnych dodatkowych kanałów, filtrów 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 w:rsidRPr="001A7D62">
              <w:rPr>
                <w:rFonts w:eastAsia="Calibri" w:cs="Times New Roman"/>
              </w:rPr>
              <w:t>obsługa obiektów inteligentnych,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z</w:t>
            </w:r>
            <w:r w:rsidRPr="001A7D62">
              <w:rPr>
                <w:rFonts w:eastAsia="Calibri" w:cs="Times New Roman"/>
              </w:rPr>
              <w:t>aawansowanych operacjach na warstwach,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1A7D62">
              <w:rPr>
                <w:rFonts w:eastAsia="Calibri" w:cs="Times New Roman"/>
              </w:rPr>
              <w:t>bsłudze i edycji plików RAW</w:t>
            </w:r>
            <w:r>
              <w:rPr>
                <w:rFonts w:eastAsia="Calibri" w:cs="Times New Roman"/>
              </w:rPr>
              <w:t>,</w:t>
            </w:r>
            <w:r w:rsidRPr="001A7D62">
              <w:rPr>
                <w:rFonts w:eastAsia="Calibri" w:cs="Times New Roman"/>
              </w:rPr>
              <w:t xml:space="preserve"> 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1A7D62">
              <w:rPr>
                <w:rFonts w:eastAsia="Calibri" w:cs="Times New Roman"/>
              </w:rPr>
              <w:t>bsługa odczyt i zapis plików zgodnych ze specyfikacja formatu DNG</w:t>
            </w:r>
            <w:r>
              <w:rPr>
                <w:rFonts w:eastAsia="Calibri" w:cs="Times New Roman"/>
              </w:rPr>
              <w:t>,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1A7D62">
              <w:rPr>
                <w:rFonts w:eastAsia="Calibri" w:cs="Times New Roman"/>
              </w:rPr>
              <w:t>bsługa profilu CMYK</w:t>
            </w:r>
            <w:r>
              <w:rPr>
                <w:rFonts w:eastAsia="Calibri" w:cs="Times New Roman"/>
              </w:rPr>
              <w:t>,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</w:t>
            </w:r>
            <w:r w:rsidRPr="001A7D62">
              <w:rPr>
                <w:rFonts w:eastAsia="Calibri" w:cs="Times New Roman"/>
              </w:rPr>
              <w:t>alowanie na obiektach 3d</w:t>
            </w:r>
            <w:r>
              <w:rPr>
                <w:rFonts w:eastAsia="Calibri" w:cs="Times New Roman"/>
              </w:rPr>
              <w:t>,</w:t>
            </w:r>
          </w:p>
          <w:p w:rsidR="001A7D62" w:rsidRPr="001A7D62" w:rsidRDefault="001A7D62" w:rsidP="001A7D62">
            <w:pPr>
              <w:pStyle w:val="Akapitzlist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g</w:t>
            </w:r>
            <w:r w:rsidRPr="001A7D62">
              <w:rPr>
                <w:rFonts w:eastAsia="Calibri" w:cs="Times New Roman"/>
              </w:rPr>
              <w:t>enerowanie zasobów w czasie rzeczywistym</w:t>
            </w:r>
            <w:r>
              <w:rPr>
                <w:rFonts w:eastAsia="Calibri" w:cs="Times New Roman"/>
              </w:rPr>
              <w:t>,</w:t>
            </w:r>
          </w:p>
          <w:p w:rsidR="0002654A" w:rsidRPr="001A7D62" w:rsidRDefault="0002654A" w:rsidP="00D42512">
            <w:pPr>
              <w:rPr>
                <w:rFonts w:cs="Times New Roman"/>
              </w:rPr>
            </w:pP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02654A" w:rsidRDefault="006637F2" w:rsidP="00D42512">
            <w:r>
              <w:t>Ilość</w:t>
            </w:r>
          </w:p>
        </w:tc>
        <w:tc>
          <w:tcPr>
            <w:tcW w:w="3759" w:type="pct"/>
            <w:vAlign w:val="center"/>
          </w:tcPr>
          <w:p w:rsidR="0002654A" w:rsidRDefault="004A372E" w:rsidP="00D42512">
            <w:r>
              <w:t>30 licencji (</w:t>
            </w:r>
            <w:r w:rsidR="006637F2">
              <w:t>po 10 licencji dla każdej szkoły)</w:t>
            </w:r>
          </w:p>
        </w:tc>
      </w:tr>
      <w:tr w:rsidR="006663FF" w:rsidTr="00D42512">
        <w:tc>
          <w:tcPr>
            <w:tcW w:w="279" w:type="pct"/>
            <w:vAlign w:val="center"/>
          </w:tcPr>
          <w:p w:rsidR="006663FF" w:rsidRDefault="006663FF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6663FF" w:rsidRDefault="006663FF" w:rsidP="00D42512">
            <w:r>
              <w:t>Cena brutto 1 licencji</w:t>
            </w:r>
          </w:p>
        </w:tc>
        <w:tc>
          <w:tcPr>
            <w:tcW w:w="3759" w:type="pct"/>
            <w:vAlign w:val="center"/>
          </w:tcPr>
          <w:p w:rsidR="006663FF" w:rsidRDefault="006663FF" w:rsidP="00D42512"/>
        </w:tc>
      </w:tr>
    </w:tbl>
    <w:p w:rsidR="0002654A" w:rsidRDefault="006663FF" w:rsidP="006637F2">
      <w:r>
        <w:t>Cena brutto za 30 licencji=</w:t>
      </w:r>
    </w:p>
    <w:sectPr w:rsidR="0002654A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39" w:rsidRDefault="00896C39" w:rsidP="00896C39">
      <w:pPr>
        <w:spacing w:after="0" w:line="240" w:lineRule="auto"/>
      </w:pPr>
      <w:r>
        <w:separator/>
      </w:r>
    </w:p>
  </w:endnote>
  <w:endnote w:type="continuationSeparator" w:id="0">
    <w:p w:rsidR="00896C39" w:rsidRDefault="00896C39" w:rsidP="0089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39" w:rsidRDefault="00896C39">
    <w:pPr>
      <w:pStyle w:val="Stopka"/>
    </w:pPr>
    <w:r w:rsidRPr="00896C39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39" w:rsidRDefault="00896C39" w:rsidP="00896C39">
      <w:pPr>
        <w:spacing w:after="0" w:line="240" w:lineRule="auto"/>
      </w:pPr>
      <w:r>
        <w:separator/>
      </w:r>
    </w:p>
  </w:footnote>
  <w:footnote w:type="continuationSeparator" w:id="0">
    <w:p w:rsidR="00896C39" w:rsidRDefault="00896C39" w:rsidP="0089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39" w:rsidRDefault="00896C39">
    <w:pPr>
      <w:pStyle w:val="Nagwek"/>
    </w:pPr>
    <w:r w:rsidRPr="00896C39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5FB"/>
    <w:multiLevelType w:val="hybridMultilevel"/>
    <w:tmpl w:val="5C96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16D8"/>
    <w:multiLevelType w:val="hybridMultilevel"/>
    <w:tmpl w:val="9AA2C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59AB"/>
    <w:multiLevelType w:val="hybridMultilevel"/>
    <w:tmpl w:val="76C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C2771"/>
    <w:multiLevelType w:val="hybridMultilevel"/>
    <w:tmpl w:val="97729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654A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654A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47F78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5D71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A7D62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46B4A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2D55"/>
    <w:rsid w:val="004A372E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37F2"/>
    <w:rsid w:val="006663F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6C39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56E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17B7A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5744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0CB8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4A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02654A"/>
    <w:pPr>
      <w:ind w:left="720"/>
      <w:contextualSpacing/>
    </w:pPr>
  </w:style>
  <w:style w:type="table" w:styleId="Tabela-Siatka">
    <w:name w:val="Table Grid"/>
    <w:basedOn w:val="Standardowy"/>
    <w:uiPriority w:val="59"/>
    <w:rsid w:val="0002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96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6C3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96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96C3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11</cp:revision>
  <dcterms:created xsi:type="dcterms:W3CDTF">2013-12-16T07:19:00Z</dcterms:created>
  <dcterms:modified xsi:type="dcterms:W3CDTF">2013-12-20T11:44:00Z</dcterms:modified>
</cp:coreProperties>
</file>